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47DB" w14:textId="77777777" w:rsidR="00D93D0D" w:rsidRDefault="00000000">
      <w:pPr>
        <w:pStyle w:val="Title"/>
        <w:tabs>
          <w:tab w:val="left" w:pos="6467"/>
        </w:tabs>
      </w:pPr>
      <w:r>
        <w:t>West</w:t>
      </w:r>
      <w:r>
        <w:rPr>
          <w:spacing w:val="-14"/>
        </w:rPr>
        <w:t xml:space="preserve"> </w:t>
      </w:r>
      <w:r>
        <w:t>Virginia</w:t>
      </w:r>
      <w:r>
        <w:rPr>
          <w:spacing w:val="-13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rPr>
          <w:spacing w:val="-2"/>
        </w:rPr>
        <w:t>Parkersburg</w:t>
      </w:r>
      <w:r>
        <w:tab/>
        <w:t>Uniform</w:t>
      </w:r>
      <w:r>
        <w:rPr>
          <w:spacing w:val="-15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Syllabus</w:t>
      </w:r>
      <w:r>
        <w:rPr>
          <w:spacing w:val="-10"/>
        </w:rPr>
        <w:t xml:space="preserve"> </w:t>
      </w:r>
      <w:r>
        <w:rPr>
          <w:spacing w:val="-2"/>
        </w:rPr>
        <w:t>(UCS)</w:t>
      </w:r>
    </w:p>
    <w:p w14:paraId="4A5E6709" w14:textId="77777777" w:rsidR="00D93D0D" w:rsidRDefault="00D93D0D">
      <w:pPr>
        <w:pStyle w:val="BodyText"/>
        <w:spacing w:before="5"/>
        <w:rPr>
          <w:b/>
          <w:sz w:val="27"/>
        </w:rPr>
      </w:pPr>
    </w:p>
    <w:p w14:paraId="22A3B33E" w14:textId="7BBDF8BC" w:rsidR="00D93D0D" w:rsidRDefault="00000000">
      <w:pPr>
        <w:pStyle w:val="Title"/>
        <w:spacing w:before="52"/>
        <w:ind w:left="340"/>
      </w:pPr>
      <w:r>
        <w:rPr>
          <w:spacing w:val="-2"/>
        </w:rPr>
        <w:t>COSM</w:t>
      </w:r>
      <w:r>
        <w:rPr>
          <w:spacing w:val="-11"/>
        </w:rPr>
        <w:t xml:space="preserve"> </w:t>
      </w:r>
      <w:r w:rsidR="001E2514">
        <w:rPr>
          <w:spacing w:val="-2"/>
        </w:rPr>
        <w:t xml:space="preserve">112 </w:t>
      </w:r>
      <w:r w:rsidR="003775D9">
        <w:rPr>
          <w:spacing w:val="-10"/>
        </w:rPr>
        <w:t>Introduction to Aesthetics</w:t>
      </w:r>
    </w:p>
    <w:p w14:paraId="7D20055F" w14:textId="0920629C" w:rsidR="00D93D0D" w:rsidRDefault="00000000" w:rsidP="00694013">
      <w:pPr>
        <w:pStyle w:val="Heading1"/>
        <w:spacing w:before="16"/>
        <w:rPr>
          <w:b w:val="0"/>
        </w:rPr>
      </w:pPr>
      <w:bookmarkStart w:id="0" w:name="Credit_Hours:__#"/>
      <w:bookmarkEnd w:id="0"/>
      <w:r>
        <w:t>Credit</w:t>
      </w:r>
      <w:r>
        <w:rPr>
          <w:spacing w:val="-13"/>
        </w:rPr>
        <w:t xml:space="preserve"> </w:t>
      </w:r>
      <w:r>
        <w:t>Hours:</w:t>
      </w:r>
      <w:r>
        <w:rPr>
          <w:spacing w:val="63"/>
        </w:rPr>
        <w:t xml:space="preserve"> </w:t>
      </w:r>
      <w:r w:rsidR="00375746">
        <w:rPr>
          <w:b w:val="0"/>
          <w:spacing w:val="-10"/>
        </w:rPr>
        <w:t>5</w:t>
      </w:r>
    </w:p>
    <w:p w14:paraId="507B0206" w14:textId="54940BFC" w:rsidR="00D93D0D" w:rsidRDefault="00000000">
      <w:pPr>
        <w:spacing w:before="7" w:line="257" w:lineRule="exact"/>
        <w:ind w:left="342"/>
        <w:rPr>
          <w:b/>
          <w:spacing w:val="-4"/>
        </w:rPr>
      </w:pPr>
      <w:bookmarkStart w:id="1" w:name="Lecture:_#_Lab:_#"/>
      <w:bookmarkEnd w:id="1"/>
      <w:r>
        <w:rPr>
          <w:b/>
          <w:spacing w:val="-2"/>
        </w:rPr>
        <w:t>Scheduled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hours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per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week</w:t>
      </w:r>
    </w:p>
    <w:p w14:paraId="4E9CA8D3" w14:textId="64E14AEE" w:rsidR="000770E4" w:rsidRPr="000770E4" w:rsidRDefault="000770E4">
      <w:pPr>
        <w:spacing w:before="7" w:line="257" w:lineRule="exact"/>
        <w:ind w:left="342"/>
        <w:rPr>
          <w:bCs/>
          <w:spacing w:val="-4"/>
        </w:rPr>
      </w:pPr>
      <w:r>
        <w:rPr>
          <w:b/>
          <w:spacing w:val="-4"/>
        </w:rPr>
        <w:tab/>
      </w:r>
      <w:r w:rsidRPr="000770E4">
        <w:rPr>
          <w:bCs/>
          <w:spacing w:val="-4"/>
        </w:rPr>
        <w:t>Lecture:</w:t>
      </w:r>
      <w:r>
        <w:rPr>
          <w:bCs/>
          <w:spacing w:val="-4"/>
        </w:rPr>
        <w:t xml:space="preserve">  1</w:t>
      </w:r>
    </w:p>
    <w:p w14:paraId="30D496FF" w14:textId="7AFA2E82" w:rsidR="000770E4" w:rsidRPr="000770E4" w:rsidRDefault="000770E4">
      <w:pPr>
        <w:spacing w:before="7" w:line="257" w:lineRule="exact"/>
        <w:ind w:left="342"/>
        <w:rPr>
          <w:bCs/>
          <w:spacing w:val="-4"/>
        </w:rPr>
      </w:pPr>
      <w:r w:rsidRPr="000770E4">
        <w:rPr>
          <w:bCs/>
          <w:spacing w:val="-4"/>
        </w:rPr>
        <w:tab/>
        <w:t>Lab:</w:t>
      </w:r>
      <w:r>
        <w:rPr>
          <w:bCs/>
          <w:spacing w:val="-4"/>
        </w:rPr>
        <w:t xml:space="preserve">          8</w:t>
      </w:r>
    </w:p>
    <w:p w14:paraId="2980EE54" w14:textId="24304AE8" w:rsidR="000770E4" w:rsidRPr="000770E4" w:rsidRDefault="000770E4" w:rsidP="000770E4">
      <w:pPr>
        <w:spacing w:before="7" w:line="257" w:lineRule="exact"/>
        <w:ind w:left="342" w:firstLine="378"/>
        <w:rPr>
          <w:bCs/>
          <w:spacing w:val="-4"/>
        </w:rPr>
      </w:pPr>
      <w:r w:rsidRPr="000770E4">
        <w:rPr>
          <w:bCs/>
          <w:spacing w:val="-4"/>
        </w:rPr>
        <w:t>Field Experience:</w:t>
      </w:r>
      <w:r>
        <w:rPr>
          <w:bCs/>
          <w:spacing w:val="-4"/>
        </w:rPr>
        <w:t xml:space="preserve"> Actual clock hours are 11.5 per week</w:t>
      </w:r>
    </w:p>
    <w:p w14:paraId="2EBAD43F" w14:textId="77777777" w:rsidR="000770E4" w:rsidRDefault="000770E4">
      <w:pPr>
        <w:spacing w:before="7" w:line="257" w:lineRule="exact"/>
        <w:ind w:left="342"/>
        <w:rPr>
          <w:b/>
        </w:rPr>
      </w:pPr>
    </w:p>
    <w:p w14:paraId="58E6026F" w14:textId="5CDB8D48" w:rsidR="00D93D0D" w:rsidRDefault="00000000">
      <w:pPr>
        <w:pStyle w:val="BodyText"/>
        <w:spacing w:line="237" w:lineRule="auto"/>
        <w:ind w:left="340"/>
      </w:pPr>
      <w:r>
        <w:rPr>
          <w:b/>
          <w:spacing w:val="-2"/>
        </w:rPr>
        <w:t>Catalog Course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Description</w:t>
      </w:r>
      <w:r>
        <w:rPr>
          <w:spacing w:val="-2"/>
        </w:rPr>
        <w:t>:</w:t>
      </w:r>
      <w:r>
        <w:rPr>
          <w:spacing w:val="40"/>
        </w:rPr>
        <w:t xml:space="preserve"> </w:t>
      </w:r>
      <w:r w:rsidR="00375746" w:rsidRPr="00375746">
        <w:rPr>
          <w:spacing w:val="-2"/>
        </w:rPr>
        <w:t xml:space="preserve">This course </w:t>
      </w:r>
      <w:r w:rsidR="00375746">
        <w:rPr>
          <w:spacing w:val="-2"/>
        </w:rPr>
        <w:t>introduces</w:t>
      </w:r>
      <w:r w:rsidR="00375746" w:rsidRPr="00375746">
        <w:rPr>
          <w:spacing w:val="-2"/>
        </w:rPr>
        <w:t xml:space="preserve"> facial service procedures, changes produced by cosmetic products, color theory, make up application techniques and temporary hair remova</w:t>
      </w:r>
      <w:r w:rsidR="00375746">
        <w:rPr>
          <w:spacing w:val="-2"/>
        </w:rPr>
        <w:t>l.</w:t>
      </w:r>
    </w:p>
    <w:p w14:paraId="3C27C659" w14:textId="77777777" w:rsidR="00694013" w:rsidRDefault="00694013">
      <w:pPr>
        <w:pStyle w:val="BodyText"/>
        <w:spacing w:line="237" w:lineRule="auto"/>
        <w:ind w:left="340"/>
      </w:pPr>
    </w:p>
    <w:p w14:paraId="0AF834D1" w14:textId="3B6056BC" w:rsidR="00D93D0D" w:rsidRDefault="00000000">
      <w:pPr>
        <w:pStyle w:val="Heading1"/>
        <w:ind w:left="340"/>
        <w:rPr>
          <w:b w:val="0"/>
        </w:rPr>
      </w:pPr>
      <w:bookmarkStart w:id="2" w:name="Pre-requisites:_List"/>
      <w:bookmarkEnd w:id="2"/>
      <w:r>
        <w:t>Pre-requisites:</w:t>
      </w:r>
      <w:r>
        <w:rPr>
          <w:spacing w:val="17"/>
        </w:rPr>
        <w:t xml:space="preserve"> </w:t>
      </w:r>
    </w:p>
    <w:p w14:paraId="6F0EFD41" w14:textId="77777777" w:rsidR="00D93D0D" w:rsidRDefault="00D93D0D">
      <w:pPr>
        <w:pStyle w:val="BodyText"/>
        <w:spacing w:before="5"/>
        <w:rPr>
          <w:sz w:val="21"/>
        </w:rPr>
      </w:pPr>
    </w:p>
    <w:p w14:paraId="2D16A3D2" w14:textId="79EC3213" w:rsidR="00D93D0D" w:rsidRDefault="00000000">
      <w:pPr>
        <w:ind w:left="339"/>
      </w:pPr>
      <w:r>
        <w:rPr>
          <w:b/>
        </w:rPr>
        <w:t>Co-requisites:</w:t>
      </w:r>
      <w:r>
        <w:rPr>
          <w:b/>
          <w:spacing w:val="68"/>
        </w:rPr>
        <w:t xml:space="preserve"> </w:t>
      </w:r>
    </w:p>
    <w:p w14:paraId="589776D8" w14:textId="77777777" w:rsidR="00D93D0D" w:rsidRDefault="00D93D0D">
      <w:pPr>
        <w:pStyle w:val="BodyText"/>
      </w:pPr>
    </w:p>
    <w:p w14:paraId="45B72837" w14:textId="6A71B5F6" w:rsidR="00D93D0D" w:rsidRDefault="00000000">
      <w:pPr>
        <w:pStyle w:val="Heading1"/>
        <w:rPr>
          <w:spacing w:val="-2"/>
        </w:rPr>
      </w:pPr>
      <w:r>
        <w:rPr>
          <w:spacing w:val="-2"/>
        </w:rPr>
        <w:t>Course</w:t>
      </w:r>
      <w:r>
        <w:rPr>
          <w:spacing w:val="-5"/>
        </w:rPr>
        <w:t xml:space="preserve"> </w:t>
      </w:r>
      <w:r>
        <w:rPr>
          <w:spacing w:val="-2"/>
        </w:rPr>
        <w:t>Learning</w:t>
      </w:r>
      <w:r>
        <w:rPr>
          <w:spacing w:val="1"/>
        </w:rPr>
        <w:t xml:space="preserve"> </w:t>
      </w:r>
      <w:r>
        <w:rPr>
          <w:spacing w:val="-2"/>
        </w:rPr>
        <w:t>Outcomes</w:t>
      </w:r>
      <w:r>
        <w:rPr>
          <w:spacing w:val="-6"/>
        </w:rPr>
        <w:t xml:space="preserve"> </w:t>
      </w:r>
      <w:r>
        <w:rPr>
          <w:spacing w:val="-2"/>
        </w:rPr>
        <w:t>(CLO):</w:t>
      </w:r>
    </w:p>
    <w:p w14:paraId="275E89AB" w14:textId="77777777" w:rsidR="006C1D05" w:rsidRDefault="006C1D05">
      <w:pPr>
        <w:pStyle w:val="Heading1"/>
        <w:rPr>
          <w:spacing w:val="-2"/>
        </w:rPr>
      </w:pPr>
    </w:p>
    <w:p w14:paraId="4F53C1D7" w14:textId="725E68B1" w:rsidR="00694013" w:rsidRPr="000F179F" w:rsidRDefault="006C1D05" w:rsidP="00694013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b/>
          <w:iCs/>
          <w:color w:val="000000"/>
          <w:highlight w:val="yellow"/>
        </w:rPr>
      </w:pPr>
      <w:bookmarkStart w:id="3" w:name="(List_the_outcomes_that_the_student_shou"/>
      <w:bookmarkEnd w:id="3"/>
      <w:r>
        <w:rPr>
          <w:rFonts w:ascii="Times New Roman" w:hAnsi="Times New Roman"/>
          <w:bCs/>
          <w:iCs/>
          <w:color w:val="000000"/>
        </w:rPr>
        <w:tab/>
      </w:r>
      <w:r w:rsidR="00694013" w:rsidRPr="000F179F">
        <w:rPr>
          <w:rFonts w:ascii="Times New Roman" w:hAnsi="Times New Roman"/>
          <w:b/>
          <w:iCs/>
          <w:color w:val="000000"/>
          <w:highlight w:val="yellow"/>
        </w:rPr>
        <w:t xml:space="preserve">Upon successful completion of the course, students </w:t>
      </w:r>
      <w:r w:rsidR="001E2514" w:rsidRPr="000F179F">
        <w:rPr>
          <w:rFonts w:ascii="Times New Roman" w:hAnsi="Times New Roman"/>
          <w:b/>
          <w:iCs/>
          <w:color w:val="000000"/>
          <w:highlight w:val="yellow"/>
        </w:rPr>
        <w:t>will</w:t>
      </w:r>
      <w:r w:rsidR="00694013" w:rsidRPr="000F179F">
        <w:rPr>
          <w:rFonts w:ascii="Times New Roman" w:hAnsi="Times New Roman"/>
          <w:b/>
          <w:iCs/>
          <w:color w:val="000000"/>
          <w:highlight w:val="yellow"/>
        </w:rPr>
        <w:t xml:space="preserve"> be able to</w:t>
      </w:r>
      <w:r w:rsidR="001E2514" w:rsidRPr="000F179F">
        <w:rPr>
          <w:rFonts w:ascii="Times New Roman" w:hAnsi="Times New Roman"/>
          <w:b/>
          <w:iCs/>
          <w:color w:val="000000"/>
          <w:highlight w:val="yellow"/>
        </w:rPr>
        <w:t>:</w:t>
      </w:r>
    </w:p>
    <w:p w14:paraId="2BDAE225" w14:textId="77777777" w:rsidR="00375746" w:rsidRPr="000F179F" w:rsidRDefault="00375746" w:rsidP="00375746">
      <w:pPr>
        <w:pStyle w:val="ListParagraph"/>
        <w:numPr>
          <w:ilvl w:val="0"/>
          <w:numId w:val="8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bCs/>
          <w:iCs/>
          <w:color w:val="000000"/>
          <w:highlight w:val="yellow"/>
        </w:rPr>
      </w:pPr>
      <w:r w:rsidRPr="000F179F">
        <w:rPr>
          <w:rFonts w:ascii="Times New Roman" w:hAnsi="Times New Roman"/>
          <w:bCs/>
          <w:iCs/>
          <w:color w:val="000000"/>
          <w:highlight w:val="yellow"/>
        </w:rPr>
        <w:t>Perform a facial consultation with a mannequin or fellow student</w:t>
      </w:r>
    </w:p>
    <w:p w14:paraId="3F6FC979" w14:textId="1B3C35C4" w:rsidR="00375746" w:rsidRPr="000F179F" w:rsidRDefault="00375746" w:rsidP="00375746">
      <w:pPr>
        <w:pStyle w:val="ListParagraph"/>
        <w:numPr>
          <w:ilvl w:val="0"/>
          <w:numId w:val="8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bCs/>
          <w:iCs/>
          <w:color w:val="000000"/>
          <w:highlight w:val="yellow"/>
        </w:rPr>
      </w:pPr>
      <w:r w:rsidRPr="000F179F">
        <w:rPr>
          <w:rFonts w:ascii="Times New Roman" w:hAnsi="Times New Roman"/>
          <w:bCs/>
          <w:iCs/>
          <w:color w:val="000000"/>
          <w:highlight w:val="yellow"/>
        </w:rPr>
        <w:t xml:space="preserve">Performa a facial on a mannequin or fellow student </w:t>
      </w:r>
    </w:p>
    <w:p w14:paraId="30ED0C85" w14:textId="77777777" w:rsidR="00375746" w:rsidRPr="000F179F" w:rsidRDefault="00375746" w:rsidP="00375746">
      <w:pPr>
        <w:pStyle w:val="ListParagraph"/>
        <w:numPr>
          <w:ilvl w:val="0"/>
          <w:numId w:val="8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bCs/>
          <w:iCs/>
          <w:color w:val="000000"/>
          <w:highlight w:val="yellow"/>
        </w:rPr>
      </w:pPr>
      <w:r w:rsidRPr="000F179F">
        <w:rPr>
          <w:rFonts w:ascii="Times New Roman" w:hAnsi="Times New Roman"/>
          <w:bCs/>
          <w:iCs/>
          <w:color w:val="000000"/>
          <w:highlight w:val="yellow"/>
        </w:rPr>
        <w:t xml:space="preserve">Apply facial makeup upon a mannequin or fellow student </w:t>
      </w:r>
    </w:p>
    <w:p w14:paraId="2BFFE491" w14:textId="77777777" w:rsidR="00375746" w:rsidRPr="000F179F" w:rsidRDefault="00375746" w:rsidP="00375746">
      <w:pPr>
        <w:pStyle w:val="ListParagraph"/>
        <w:numPr>
          <w:ilvl w:val="0"/>
          <w:numId w:val="8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Times New Roman" w:hAnsi="Times New Roman"/>
          <w:bCs/>
          <w:iCs/>
          <w:color w:val="000000"/>
          <w:highlight w:val="yellow"/>
        </w:rPr>
      </w:pPr>
      <w:r w:rsidRPr="000F179F">
        <w:rPr>
          <w:rFonts w:ascii="Times New Roman" w:hAnsi="Times New Roman"/>
          <w:bCs/>
          <w:iCs/>
          <w:color w:val="000000"/>
          <w:highlight w:val="yellow"/>
        </w:rPr>
        <w:t xml:space="preserve">Remove hair from a mannequin or fellow student </w:t>
      </w:r>
    </w:p>
    <w:p w14:paraId="246C09F8" w14:textId="77777777" w:rsidR="00694013" w:rsidRPr="00694013" w:rsidRDefault="00694013" w:rsidP="00694013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autoSpaceDE/>
        <w:autoSpaceDN/>
        <w:ind w:left="720"/>
        <w:rPr>
          <w:rFonts w:ascii="Times New Roman" w:hAnsi="Times New Roman"/>
          <w:color w:val="000000"/>
        </w:rPr>
      </w:pPr>
    </w:p>
    <w:p w14:paraId="678A439A" w14:textId="74E33201" w:rsidR="00D93D0D" w:rsidRDefault="00000000" w:rsidP="00694013">
      <w:pPr>
        <w:pStyle w:val="BodyText"/>
        <w:ind w:left="339"/>
      </w:pPr>
      <w:bookmarkStart w:id="4" w:name="CLO_Assessment_Methods:_Methods_of_Evalu"/>
      <w:bookmarkEnd w:id="4"/>
      <w:r>
        <w:rPr>
          <w:b/>
        </w:rPr>
        <w:t>CLO</w:t>
      </w:r>
      <w:r>
        <w:rPr>
          <w:b/>
          <w:spacing w:val="-2"/>
        </w:rPr>
        <w:t xml:space="preserve"> </w:t>
      </w:r>
      <w:r>
        <w:rPr>
          <w:b/>
        </w:rPr>
        <w:t>Assessment</w:t>
      </w:r>
      <w:r>
        <w:rPr>
          <w:b/>
          <w:spacing w:val="-4"/>
        </w:rPr>
        <w:t xml:space="preserve"> </w:t>
      </w:r>
      <w:r>
        <w:rPr>
          <w:b/>
        </w:rPr>
        <w:t>Methods:</w:t>
      </w:r>
      <w:r>
        <w:rPr>
          <w:b/>
          <w:spacing w:val="-3"/>
        </w:rPr>
        <w:t xml:space="preserve"> </w:t>
      </w:r>
      <w:r>
        <w:t>Tests</w:t>
      </w:r>
      <w:r w:rsidR="00461D32">
        <w:t xml:space="preserve"> and</w:t>
      </w:r>
      <w:r>
        <w:rPr>
          <w:spacing w:val="-2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lab activities, written papers</w:t>
      </w:r>
    </w:p>
    <w:p w14:paraId="3E505F62" w14:textId="77777777" w:rsidR="00D93D0D" w:rsidRDefault="00D93D0D">
      <w:pPr>
        <w:pStyle w:val="BodyText"/>
        <w:spacing w:before="10"/>
        <w:rPr>
          <w:sz w:val="21"/>
        </w:rPr>
      </w:pPr>
    </w:p>
    <w:p w14:paraId="7F0749E1" w14:textId="77777777" w:rsidR="00375746" w:rsidRPr="00E3426C" w:rsidRDefault="00000000" w:rsidP="00375746">
      <w:pPr>
        <w:pStyle w:val="Heading1"/>
        <w:rPr>
          <w:spacing w:val="-2"/>
        </w:rPr>
      </w:pPr>
      <w:r w:rsidRPr="00E3426C">
        <w:t>Topics</w:t>
      </w:r>
      <w:r w:rsidRPr="00E3426C">
        <w:rPr>
          <w:spacing w:val="-8"/>
        </w:rPr>
        <w:t xml:space="preserve"> </w:t>
      </w:r>
      <w:r w:rsidRPr="00E3426C">
        <w:t>to</w:t>
      </w:r>
      <w:r w:rsidRPr="00E3426C">
        <w:rPr>
          <w:spacing w:val="-6"/>
        </w:rPr>
        <w:t xml:space="preserve"> </w:t>
      </w:r>
      <w:r w:rsidRPr="00E3426C">
        <w:t>be</w:t>
      </w:r>
      <w:r w:rsidRPr="00E3426C">
        <w:rPr>
          <w:spacing w:val="-4"/>
        </w:rPr>
        <w:t xml:space="preserve"> </w:t>
      </w:r>
      <w:r w:rsidRPr="00E3426C">
        <w:rPr>
          <w:spacing w:val="-2"/>
        </w:rPr>
        <w:t>studied:</w:t>
      </w:r>
    </w:p>
    <w:p w14:paraId="3DCDCE09" w14:textId="77777777" w:rsidR="00375746" w:rsidRPr="00E3426C" w:rsidRDefault="00375746" w:rsidP="00375746">
      <w:pPr>
        <w:pStyle w:val="Heading1"/>
        <w:numPr>
          <w:ilvl w:val="0"/>
          <w:numId w:val="9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Facial Treatments </w:t>
      </w:r>
    </w:p>
    <w:p w14:paraId="57C8B8FD" w14:textId="77777777" w:rsidR="00375746" w:rsidRPr="00E3426C" w:rsidRDefault="00375746" w:rsidP="00375746">
      <w:pPr>
        <w:pStyle w:val="Heading1"/>
        <w:numPr>
          <w:ilvl w:val="1"/>
          <w:numId w:val="9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Importance of facial treatments </w:t>
      </w:r>
    </w:p>
    <w:p w14:paraId="6CC8B4D8" w14:textId="77777777" w:rsidR="00375746" w:rsidRPr="00E3426C" w:rsidRDefault="00375746" w:rsidP="00375746">
      <w:pPr>
        <w:pStyle w:val="Heading1"/>
        <w:numPr>
          <w:ilvl w:val="1"/>
          <w:numId w:val="9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Benefits of facial treatments </w:t>
      </w:r>
    </w:p>
    <w:p w14:paraId="70545DCD" w14:textId="77777777" w:rsidR="00375746" w:rsidRPr="00E3426C" w:rsidRDefault="00375746" w:rsidP="00375746">
      <w:pPr>
        <w:pStyle w:val="Heading1"/>
        <w:numPr>
          <w:ilvl w:val="1"/>
          <w:numId w:val="9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Essential skills for facial treatments </w:t>
      </w:r>
    </w:p>
    <w:p w14:paraId="6E35FCFE" w14:textId="77777777" w:rsidR="00375746" w:rsidRPr="00E3426C" w:rsidRDefault="00375746" w:rsidP="00375746">
      <w:pPr>
        <w:pStyle w:val="Heading1"/>
        <w:numPr>
          <w:ilvl w:val="1"/>
          <w:numId w:val="9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Facial setup procedures </w:t>
      </w:r>
    </w:p>
    <w:p w14:paraId="79C82DA1" w14:textId="77777777" w:rsidR="00375746" w:rsidRPr="00E3426C" w:rsidRDefault="00375746" w:rsidP="00375746">
      <w:pPr>
        <w:pStyle w:val="Heading1"/>
        <w:numPr>
          <w:ilvl w:val="1"/>
          <w:numId w:val="9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Key steps of basic facial </w:t>
      </w:r>
    </w:p>
    <w:p w14:paraId="76292CA8" w14:textId="77777777" w:rsidR="00375746" w:rsidRPr="00E3426C" w:rsidRDefault="00375746" w:rsidP="00375746">
      <w:pPr>
        <w:pStyle w:val="Heading1"/>
        <w:numPr>
          <w:ilvl w:val="1"/>
          <w:numId w:val="9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Client home care </w:t>
      </w:r>
    </w:p>
    <w:p w14:paraId="57A8EA4B" w14:textId="77777777" w:rsidR="00375746" w:rsidRPr="00E3426C" w:rsidRDefault="00375746" w:rsidP="00375746">
      <w:pPr>
        <w:pStyle w:val="Heading1"/>
        <w:numPr>
          <w:ilvl w:val="1"/>
          <w:numId w:val="9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Facial variations </w:t>
      </w:r>
    </w:p>
    <w:p w14:paraId="5C11B74E" w14:textId="77777777" w:rsidR="00375746" w:rsidRPr="00E3426C" w:rsidRDefault="00375746" w:rsidP="00375746">
      <w:pPr>
        <w:pStyle w:val="Heading1"/>
        <w:numPr>
          <w:ilvl w:val="1"/>
          <w:numId w:val="9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Acne facial </w:t>
      </w:r>
    </w:p>
    <w:p w14:paraId="1CB80659" w14:textId="77777777" w:rsidR="00375746" w:rsidRPr="00E3426C" w:rsidRDefault="00375746" w:rsidP="00375746">
      <w:pPr>
        <w:pStyle w:val="Heading1"/>
        <w:numPr>
          <w:ilvl w:val="0"/>
          <w:numId w:val="9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Hair Removal </w:t>
      </w:r>
    </w:p>
    <w:p w14:paraId="418DF97A" w14:textId="77777777" w:rsidR="00375746" w:rsidRPr="00E3426C" w:rsidRDefault="00375746" w:rsidP="00375746">
      <w:pPr>
        <w:pStyle w:val="Heading1"/>
        <w:numPr>
          <w:ilvl w:val="1"/>
          <w:numId w:val="9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Why study hair removal </w:t>
      </w:r>
    </w:p>
    <w:p w14:paraId="52D9F465" w14:textId="77777777" w:rsidR="00375746" w:rsidRPr="00E3426C" w:rsidRDefault="00375746" w:rsidP="00375746">
      <w:pPr>
        <w:pStyle w:val="Heading1"/>
        <w:numPr>
          <w:ilvl w:val="1"/>
          <w:numId w:val="9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Client consultation </w:t>
      </w:r>
    </w:p>
    <w:p w14:paraId="4455F2C7" w14:textId="77777777" w:rsidR="00375746" w:rsidRPr="00E3426C" w:rsidRDefault="00375746" w:rsidP="00375746">
      <w:pPr>
        <w:pStyle w:val="Heading1"/>
        <w:numPr>
          <w:ilvl w:val="1"/>
          <w:numId w:val="9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Contraindications for hair removal </w:t>
      </w:r>
    </w:p>
    <w:p w14:paraId="591ED210" w14:textId="1AE475F2" w:rsidR="00375746" w:rsidRDefault="00375746" w:rsidP="00375746">
      <w:pPr>
        <w:pStyle w:val="Heading1"/>
        <w:numPr>
          <w:ilvl w:val="1"/>
          <w:numId w:val="9"/>
        </w:numPr>
        <w:rPr>
          <w:b w:val="0"/>
          <w:bCs w:val="0"/>
        </w:rPr>
      </w:pPr>
      <w:r w:rsidRPr="00E3426C">
        <w:rPr>
          <w:b w:val="0"/>
          <w:bCs w:val="0"/>
        </w:rPr>
        <w:t>Permanent hair removal</w:t>
      </w:r>
    </w:p>
    <w:p w14:paraId="498D90F7" w14:textId="5C7E2512" w:rsidR="00AA7C9E" w:rsidRDefault="00AA7C9E" w:rsidP="00375746">
      <w:pPr>
        <w:pStyle w:val="Heading1"/>
        <w:numPr>
          <w:ilvl w:val="1"/>
          <w:numId w:val="9"/>
        </w:numPr>
        <w:rPr>
          <w:b w:val="0"/>
          <w:bCs w:val="0"/>
        </w:rPr>
      </w:pPr>
      <w:r>
        <w:rPr>
          <w:b w:val="0"/>
          <w:bCs w:val="0"/>
        </w:rPr>
        <w:t>Temporary hair removal</w:t>
      </w:r>
    </w:p>
    <w:p w14:paraId="6E611068" w14:textId="6499DA48" w:rsidR="00AA7C9E" w:rsidRPr="00E3426C" w:rsidRDefault="00AA7C9E" w:rsidP="00375746">
      <w:pPr>
        <w:pStyle w:val="Heading1"/>
        <w:numPr>
          <w:ilvl w:val="1"/>
          <w:numId w:val="9"/>
        </w:numPr>
        <w:rPr>
          <w:b w:val="0"/>
          <w:bCs w:val="0"/>
        </w:rPr>
      </w:pPr>
      <w:r>
        <w:rPr>
          <w:b w:val="0"/>
          <w:bCs w:val="0"/>
        </w:rPr>
        <w:t>Excessive Growth</w:t>
      </w:r>
    </w:p>
    <w:p w14:paraId="744CD638" w14:textId="77777777" w:rsidR="00375746" w:rsidRPr="00E3426C" w:rsidRDefault="00375746" w:rsidP="00375746">
      <w:pPr>
        <w:pStyle w:val="Heading1"/>
        <w:numPr>
          <w:ilvl w:val="0"/>
          <w:numId w:val="10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Facial Makeup </w:t>
      </w:r>
    </w:p>
    <w:p w14:paraId="5C216B23" w14:textId="77777777" w:rsidR="00375746" w:rsidRPr="00E3426C" w:rsidRDefault="00375746" w:rsidP="00375746">
      <w:pPr>
        <w:pStyle w:val="Heading1"/>
        <w:numPr>
          <w:ilvl w:val="1"/>
          <w:numId w:val="10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Why study facial makeup </w:t>
      </w:r>
    </w:p>
    <w:p w14:paraId="1C058279" w14:textId="7D57E25B" w:rsidR="00375746" w:rsidRDefault="00375746" w:rsidP="00375746">
      <w:pPr>
        <w:pStyle w:val="Heading1"/>
        <w:numPr>
          <w:ilvl w:val="1"/>
          <w:numId w:val="10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Makeup color theory </w:t>
      </w:r>
    </w:p>
    <w:p w14:paraId="2F93B3F9" w14:textId="08A73409" w:rsidR="00AA7C9E" w:rsidRPr="00E3426C" w:rsidRDefault="00AA7C9E" w:rsidP="00375746">
      <w:pPr>
        <w:pStyle w:val="Heading1"/>
        <w:numPr>
          <w:ilvl w:val="1"/>
          <w:numId w:val="10"/>
        </w:numPr>
        <w:rPr>
          <w:b w:val="0"/>
          <w:bCs w:val="0"/>
        </w:rPr>
      </w:pPr>
      <w:r>
        <w:rPr>
          <w:b w:val="0"/>
          <w:bCs w:val="0"/>
        </w:rPr>
        <w:t>Implements</w:t>
      </w:r>
    </w:p>
    <w:p w14:paraId="33672057" w14:textId="77777777" w:rsidR="00375746" w:rsidRPr="00E3426C" w:rsidRDefault="00375746" w:rsidP="00375746">
      <w:pPr>
        <w:pStyle w:val="Heading1"/>
        <w:numPr>
          <w:ilvl w:val="1"/>
          <w:numId w:val="10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Makeup products and formulations </w:t>
      </w:r>
    </w:p>
    <w:p w14:paraId="530659E7" w14:textId="77777777" w:rsidR="00375746" w:rsidRPr="00E3426C" w:rsidRDefault="00375746" w:rsidP="00375746">
      <w:pPr>
        <w:pStyle w:val="Heading1"/>
        <w:numPr>
          <w:ilvl w:val="1"/>
          <w:numId w:val="10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Basic professional makeup application </w:t>
      </w:r>
    </w:p>
    <w:p w14:paraId="790BBAFA" w14:textId="77777777" w:rsidR="00E3426C" w:rsidRPr="00E3426C" w:rsidRDefault="00375746" w:rsidP="00375746">
      <w:pPr>
        <w:pStyle w:val="Heading1"/>
        <w:numPr>
          <w:ilvl w:val="1"/>
          <w:numId w:val="10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Special occasion makeup </w:t>
      </w:r>
    </w:p>
    <w:p w14:paraId="38E68887" w14:textId="77777777" w:rsidR="00E3426C" w:rsidRPr="00E3426C" w:rsidRDefault="00375746" w:rsidP="00375746">
      <w:pPr>
        <w:pStyle w:val="Heading1"/>
        <w:numPr>
          <w:ilvl w:val="1"/>
          <w:numId w:val="10"/>
        </w:numPr>
        <w:rPr>
          <w:b w:val="0"/>
          <w:bCs w:val="0"/>
        </w:rPr>
      </w:pPr>
      <w:r w:rsidRPr="00E3426C">
        <w:rPr>
          <w:b w:val="0"/>
          <w:bCs w:val="0"/>
        </w:rPr>
        <w:t xml:space="preserve">Corrective makeup </w:t>
      </w:r>
    </w:p>
    <w:p w14:paraId="3BC5DAF5" w14:textId="7F0DC20F" w:rsidR="00E3426C" w:rsidRPr="00E3426C" w:rsidRDefault="00AA7C9E" w:rsidP="00375746">
      <w:pPr>
        <w:pStyle w:val="Heading1"/>
        <w:numPr>
          <w:ilvl w:val="1"/>
          <w:numId w:val="10"/>
        </w:numPr>
        <w:rPr>
          <w:b w:val="0"/>
          <w:bCs w:val="0"/>
        </w:rPr>
      </w:pPr>
      <w:r>
        <w:rPr>
          <w:b w:val="0"/>
          <w:bCs w:val="0"/>
        </w:rPr>
        <w:t>Eyelash Enhancement</w:t>
      </w:r>
    </w:p>
    <w:p w14:paraId="4493C9F8" w14:textId="329FE94C" w:rsidR="00375746" w:rsidRPr="00E3426C" w:rsidRDefault="00375746" w:rsidP="00E3426C">
      <w:pPr>
        <w:pStyle w:val="Heading1"/>
        <w:ind w:left="1779"/>
        <w:rPr>
          <w:b w:val="0"/>
          <w:bCs w:val="0"/>
        </w:rPr>
      </w:pPr>
      <w:r w:rsidRPr="00E3426C">
        <w:rPr>
          <w:b w:val="0"/>
          <w:bCs w:val="0"/>
        </w:rPr>
        <w:t xml:space="preserve"> </w:t>
      </w:r>
    </w:p>
    <w:p w14:paraId="5233FDCA" w14:textId="77777777" w:rsidR="00D93D0D" w:rsidRDefault="00000000">
      <w:pPr>
        <w:pStyle w:val="Heading1"/>
        <w:ind w:left="338"/>
        <w:rPr>
          <w:b w:val="0"/>
        </w:rPr>
      </w:pPr>
      <w:r>
        <w:t>Relationship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Course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Outcomes</w:t>
      </w:r>
      <w:r>
        <w:rPr>
          <w:spacing w:val="-13"/>
        </w:rPr>
        <w:t xml:space="preserve"> </w:t>
      </w:r>
      <w:r>
        <w:t>(PLO)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Institutional</w:t>
      </w:r>
      <w:r>
        <w:rPr>
          <w:spacing w:val="-13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rPr>
          <w:spacing w:val="-2"/>
        </w:rPr>
        <w:t>Outcomes</w:t>
      </w:r>
      <w:r>
        <w:rPr>
          <w:b w:val="0"/>
          <w:spacing w:val="-2"/>
        </w:rPr>
        <w:t>:</w:t>
      </w:r>
    </w:p>
    <w:p w14:paraId="2F9C0706" w14:textId="754A038D" w:rsidR="00D93D0D" w:rsidRDefault="00000000">
      <w:pPr>
        <w:pStyle w:val="BodyText"/>
        <w:ind w:left="837" w:right="451"/>
      </w:pPr>
      <w:r>
        <w:lastRenderedPageBreak/>
        <w:t>(For</w:t>
      </w:r>
      <w:r>
        <w:rPr>
          <w:spacing w:val="-12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Courses,</w:t>
      </w:r>
      <w:r>
        <w:rPr>
          <w:spacing w:val="-9"/>
        </w:rPr>
        <w:t xml:space="preserve"> </w:t>
      </w:r>
      <w:r>
        <w:t>indicate</w:t>
      </w:r>
      <w:r>
        <w:rPr>
          <w:spacing w:val="-11"/>
        </w:rPr>
        <w:t xml:space="preserve"> </w:t>
      </w:r>
      <w:r>
        <w:t>outcomes</w:t>
      </w:r>
      <w:r>
        <w:rPr>
          <w:spacing w:val="-9"/>
        </w:rPr>
        <w:t xml:space="preserve"> </w:t>
      </w:r>
      <w:r>
        <w:t>taught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relate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outcomes)</w:t>
      </w:r>
      <w:r>
        <w:rPr>
          <w:spacing w:val="-11"/>
        </w:rPr>
        <w:t xml:space="preserve"> </w:t>
      </w:r>
      <w:r>
        <w:t>(For Foundational Learning or Reinforcement Learning Courses, indicate the approved Institutional Learning Category, the Institutional Learning Outcomes, and the related course outcomes)</w:t>
      </w:r>
    </w:p>
    <w:p w14:paraId="337733C8" w14:textId="7F0A475C" w:rsidR="000770E4" w:rsidRDefault="000770E4">
      <w:pPr>
        <w:pStyle w:val="BodyText"/>
        <w:ind w:left="837" w:right="451"/>
      </w:pPr>
    </w:p>
    <w:p w14:paraId="48608E1B" w14:textId="52DD79F7" w:rsidR="000770E4" w:rsidRDefault="000770E4">
      <w:pPr>
        <w:pStyle w:val="BodyText"/>
        <w:ind w:left="837" w:right="451"/>
      </w:pPr>
      <w:r>
        <w:t>Relates to program learning outcomes</w:t>
      </w:r>
      <w:r w:rsidR="001E2514">
        <w:t xml:space="preserve">- </w:t>
      </w:r>
      <w:r w:rsidR="001E2514" w:rsidRPr="001E2514">
        <w:t>Perform basic skin care services including skin analysis, facials, makeup application and superfluous hair removal.</w:t>
      </w:r>
    </w:p>
    <w:p w14:paraId="0FC64674" w14:textId="77777777" w:rsidR="00D93D0D" w:rsidRDefault="00D93D0D">
      <w:pPr>
        <w:pStyle w:val="BodyText"/>
      </w:pPr>
    </w:p>
    <w:p w14:paraId="44897861" w14:textId="77777777" w:rsidR="00D93D0D" w:rsidRDefault="00000000">
      <w:pPr>
        <w:pStyle w:val="BodyText"/>
        <w:tabs>
          <w:tab w:val="left" w:pos="5999"/>
        </w:tabs>
        <w:spacing w:before="1"/>
        <w:ind w:left="837"/>
      </w:pPr>
      <w:r>
        <w:t>Check</w:t>
      </w:r>
      <w:r>
        <w:rPr>
          <w:spacing w:val="-11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approved</w:t>
      </w:r>
      <w:r>
        <w:rPr>
          <w:spacing w:val="-10"/>
        </w:rPr>
        <w:t xml:space="preserve"> </w:t>
      </w:r>
      <w:r>
        <w:t>as:</w:t>
      </w:r>
      <w:r>
        <w:rPr>
          <w:spacing w:val="29"/>
        </w:rPr>
        <w:t xml:space="preserve"> </w:t>
      </w:r>
      <w:r w:rsidRPr="001D5D4E">
        <w:rPr>
          <w:rFonts w:ascii="Wingdings" w:hAnsi="Wingdings"/>
          <w:b/>
          <w:bCs/>
          <w:color w:val="FF0000"/>
        </w:rPr>
        <w:t></w:t>
      </w:r>
      <w:r w:rsidRPr="001D5D4E">
        <w:rPr>
          <w:rFonts w:ascii="Times New Roman" w:hAnsi="Times New Roman"/>
          <w:b/>
          <w:bCs/>
          <w:color w:val="FF0000"/>
          <w:spacing w:val="-14"/>
        </w:rPr>
        <w:t xml:space="preserve"> </w:t>
      </w:r>
      <w:r w:rsidRPr="001D5D4E">
        <w:rPr>
          <w:b/>
          <w:bCs/>
          <w:color w:val="FF0000"/>
        </w:rPr>
        <w:t>Foundational</w:t>
      </w:r>
      <w:r w:rsidRPr="001D5D4E">
        <w:rPr>
          <w:b/>
          <w:bCs/>
          <w:color w:val="FF0000"/>
          <w:spacing w:val="-10"/>
        </w:rPr>
        <w:t xml:space="preserve"> </w:t>
      </w:r>
      <w:r w:rsidRPr="001D5D4E">
        <w:rPr>
          <w:b/>
          <w:bCs/>
          <w:color w:val="FF0000"/>
        </w:rPr>
        <w:t>Learning</w:t>
      </w:r>
      <w:r w:rsidRPr="001D5D4E">
        <w:rPr>
          <w:b/>
          <w:bCs/>
          <w:color w:val="FF0000"/>
          <w:spacing w:val="-10"/>
        </w:rPr>
        <w:t xml:space="preserve"> </w:t>
      </w:r>
      <w:r w:rsidRPr="001D5D4E">
        <w:rPr>
          <w:b/>
          <w:bCs/>
          <w:color w:val="FF0000"/>
          <w:spacing w:val="-2"/>
        </w:rPr>
        <w:t>Course</w:t>
      </w:r>
      <w:r>
        <w:tab/>
      </w:r>
      <w:r>
        <w:rPr>
          <w:rFonts w:ascii="Wingdings" w:hAnsi="Wingdings"/>
          <w:spacing w:val="-2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Reinforcement</w:t>
      </w:r>
      <w:r>
        <w:rPr>
          <w:spacing w:val="-1"/>
        </w:rPr>
        <w:t xml:space="preserve"> </w:t>
      </w:r>
      <w:r>
        <w:rPr>
          <w:spacing w:val="-2"/>
        </w:rPr>
        <w:t>Learning</w:t>
      </w:r>
      <w:r>
        <w:t xml:space="preserve"> </w:t>
      </w:r>
      <w:r>
        <w:rPr>
          <w:spacing w:val="-2"/>
        </w:rPr>
        <w:t>Course</w:t>
      </w:r>
    </w:p>
    <w:p w14:paraId="68DBE978" w14:textId="77777777" w:rsidR="00D93D0D" w:rsidRDefault="00D93D0D">
      <w:pPr>
        <w:pStyle w:val="BodyText"/>
        <w:spacing w:before="10"/>
        <w:rPr>
          <w:sz w:val="21"/>
        </w:rPr>
      </w:pPr>
    </w:p>
    <w:p w14:paraId="57987E54" w14:textId="77777777" w:rsidR="00D93D0D" w:rsidRDefault="00000000">
      <w:pPr>
        <w:pStyle w:val="Heading1"/>
        <w:ind w:left="338"/>
      </w:pPr>
      <w:bookmarkStart w:id="5" w:name="Special_requirements_of_the_course:"/>
      <w:bookmarkEnd w:id="5"/>
      <w:r>
        <w:rPr>
          <w:spacing w:val="-2"/>
        </w:rPr>
        <w:t>Special requirements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course:</w:t>
      </w:r>
    </w:p>
    <w:p w14:paraId="10333F46" w14:textId="77777777" w:rsidR="00D93D0D" w:rsidRDefault="00000000">
      <w:pPr>
        <w:pStyle w:val="BodyText"/>
        <w:spacing w:before="79"/>
        <w:ind w:left="839"/>
      </w:pPr>
      <w:r>
        <w:t>(If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2"/>
        </w:rPr>
        <w:t>here.)</w:t>
      </w:r>
    </w:p>
    <w:p w14:paraId="190F2358" w14:textId="77777777" w:rsidR="00D93D0D" w:rsidRDefault="00D93D0D">
      <w:pPr>
        <w:pStyle w:val="BodyText"/>
        <w:spacing w:before="2"/>
      </w:pPr>
    </w:p>
    <w:p w14:paraId="74CBA24F" w14:textId="77777777" w:rsidR="00D93D0D" w:rsidRDefault="00000000">
      <w:pPr>
        <w:pStyle w:val="Heading1"/>
      </w:pPr>
      <w:bookmarkStart w:id="6" w:name="Additional_information:"/>
      <w:bookmarkStart w:id="7" w:name="(Anything_else_that_may_be_useful.)"/>
      <w:bookmarkEnd w:id="6"/>
      <w:bookmarkEnd w:id="7"/>
      <w:r>
        <w:rPr>
          <w:spacing w:val="-2"/>
        </w:rPr>
        <w:t>Additional</w:t>
      </w:r>
      <w:r>
        <w:rPr>
          <w:spacing w:val="-1"/>
        </w:rPr>
        <w:t xml:space="preserve"> </w:t>
      </w:r>
      <w:r>
        <w:rPr>
          <w:spacing w:val="-2"/>
        </w:rPr>
        <w:t>information:</w:t>
      </w:r>
    </w:p>
    <w:p w14:paraId="431EAB82" w14:textId="77777777" w:rsidR="00D93D0D" w:rsidRDefault="00000000">
      <w:pPr>
        <w:pStyle w:val="BodyText"/>
        <w:spacing w:before="1" w:line="468" w:lineRule="auto"/>
        <w:ind w:left="339" w:right="5387" w:firstLine="811"/>
      </w:pPr>
      <w:r>
        <w:t xml:space="preserve">(Anything else that may be useful.) </w:t>
      </w:r>
      <w:r>
        <w:rPr>
          <w:b/>
        </w:rPr>
        <w:t>Prepared</w:t>
      </w:r>
      <w:r>
        <w:rPr>
          <w:b/>
          <w:spacing w:val="-13"/>
        </w:rPr>
        <w:t xml:space="preserve"> </w:t>
      </w:r>
      <w:r>
        <w:rPr>
          <w:b/>
        </w:rPr>
        <w:t>by</w:t>
      </w:r>
      <w:r>
        <w:t>:</w:t>
      </w:r>
      <w:r>
        <w:rPr>
          <w:spacing w:val="14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created/edited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 xml:space="preserve">syllabus? </w:t>
      </w:r>
      <w:bookmarkStart w:id="8" w:name="Date:_Date_the_syllabus_was_created/edit"/>
      <w:bookmarkEnd w:id="8"/>
      <w:r>
        <w:rPr>
          <w:b/>
        </w:rPr>
        <w:t>Date</w:t>
      </w:r>
      <w:r>
        <w:t>:</w:t>
      </w:r>
      <w:r>
        <w:rPr>
          <w:spacing w:val="40"/>
        </w:rPr>
        <w:t xml:space="preserve"> </w:t>
      </w:r>
      <w:r>
        <w:t>Date the syllabus was created/edited.</w:t>
      </w:r>
    </w:p>
    <w:p w14:paraId="0AA668FB" w14:textId="77777777" w:rsidR="00D93D0D" w:rsidRDefault="00D93D0D">
      <w:pPr>
        <w:pStyle w:val="BodyText"/>
        <w:rPr>
          <w:sz w:val="20"/>
        </w:rPr>
      </w:pPr>
    </w:p>
    <w:p w14:paraId="2D1614FD" w14:textId="77777777" w:rsidR="00D93D0D" w:rsidRDefault="00D93D0D">
      <w:pPr>
        <w:pStyle w:val="BodyText"/>
        <w:rPr>
          <w:sz w:val="20"/>
        </w:rPr>
      </w:pPr>
    </w:p>
    <w:p w14:paraId="43300367" w14:textId="77777777" w:rsidR="00D93D0D" w:rsidRDefault="00D93D0D">
      <w:pPr>
        <w:pStyle w:val="BodyText"/>
        <w:rPr>
          <w:sz w:val="20"/>
        </w:rPr>
      </w:pPr>
    </w:p>
    <w:p w14:paraId="23FF69ED" w14:textId="77777777" w:rsidR="00D93D0D" w:rsidRDefault="00D93D0D">
      <w:pPr>
        <w:pStyle w:val="BodyText"/>
        <w:rPr>
          <w:sz w:val="20"/>
        </w:rPr>
      </w:pPr>
    </w:p>
    <w:p w14:paraId="188F64F8" w14:textId="77777777" w:rsidR="00D93D0D" w:rsidRDefault="00D93D0D">
      <w:pPr>
        <w:pStyle w:val="BodyText"/>
        <w:rPr>
          <w:sz w:val="20"/>
        </w:rPr>
      </w:pPr>
    </w:p>
    <w:p w14:paraId="65DC4109" w14:textId="0E8AB8E5" w:rsidR="00D93D0D" w:rsidRDefault="00D93D0D">
      <w:pPr>
        <w:pStyle w:val="BodyText"/>
        <w:rPr>
          <w:sz w:val="20"/>
        </w:rPr>
      </w:pPr>
    </w:p>
    <w:p w14:paraId="7AE3E102" w14:textId="133C164C" w:rsidR="00694013" w:rsidRDefault="00694013">
      <w:pPr>
        <w:pStyle w:val="BodyText"/>
        <w:rPr>
          <w:sz w:val="20"/>
        </w:rPr>
      </w:pPr>
    </w:p>
    <w:p w14:paraId="03300BCC" w14:textId="65414EB3" w:rsidR="00694013" w:rsidRDefault="00694013">
      <w:pPr>
        <w:pStyle w:val="BodyText"/>
        <w:rPr>
          <w:sz w:val="20"/>
        </w:rPr>
      </w:pPr>
    </w:p>
    <w:p w14:paraId="15750EB6" w14:textId="46C212E4" w:rsidR="00694013" w:rsidRDefault="00694013">
      <w:pPr>
        <w:pStyle w:val="BodyText"/>
        <w:rPr>
          <w:sz w:val="20"/>
        </w:rPr>
      </w:pPr>
    </w:p>
    <w:p w14:paraId="1E5B8634" w14:textId="38383668" w:rsidR="00694013" w:rsidRDefault="00694013">
      <w:pPr>
        <w:pStyle w:val="BodyText"/>
        <w:rPr>
          <w:sz w:val="20"/>
        </w:rPr>
      </w:pPr>
    </w:p>
    <w:p w14:paraId="5F8C127D" w14:textId="1BAE3608" w:rsidR="00694013" w:rsidRDefault="00694013">
      <w:pPr>
        <w:pStyle w:val="BodyText"/>
        <w:rPr>
          <w:sz w:val="20"/>
        </w:rPr>
      </w:pPr>
    </w:p>
    <w:p w14:paraId="055B849C" w14:textId="22FB14E3" w:rsidR="00694013" w:rsidRDefault="00694013">
      <w:pPr>
        <w:pStyle w:val="BodyText"/>
        <w:rPr>
          <w:sz w:val="20"/>
        </w:rPr>
      </w:pPr>
    </w:p>
    <w:p w14:paraId="155D157E" w14:textId="2F0E5220" w:rsidR="00694013" w:rsidRDefault="00694013">
      <w:pPr>
        <w:pStyle w:val="BodyText"/>
        <w:rPr>
          <w:sz w:val="20"/>
        </w:rPr>
      </w:pPr>
    </w:p>
    <w:p w14:paraId="537156D0" w14:textId="3E1C4473" w:rsidR="00694013" w:rsidRDefault="00694013">
      <w:pPr>
        <w:pStyle w:val="BodyText"/>
        <w:rPr>
          <w:sz w:val="20"/>
        </w:rPr>
      </w:pPr>
    </w:p>
    <w:p w14:paraId="5D7AD647" w14:textId="4C7B4E37" w:rsidR="00694013" w:rsidRDefault="00694013">
      <w:pPr>
        <w:pStyle w:val="BodyText"/>
        <w:rPr>
          <w:sz w:val="20"/>
        </w:rPr>
      </w:pPr>
    </w:p>
    <w:p w14:paraId="31746774" w14:textId="59B18DF4" w:rsidR="00694013" w:rsidRDefault="00694013">
      <w:pPr>
        <w:pStyle w:val="BodyText"/>
        <w:rPr>
          <w:sz w:val="20"/>
        </w:rPr>
      </w:pPr>
    </w:p>
    <w:p w14:paraId="0B9FA80E" w14:textId="06FECF78" w:rsidR="00694013" w:rsidRDefault="00694013">
      <w:pPr>
        <w:pStyle w:val="BodyText"/>
        <w:rPr>
          <w:sz w:val="20"/>
        </w:rPr>
      </w:pPr>
    </w:p>
    <w:p w14:paraId="7869F2C6" w14:textId="1393A160" w:rsidR="00694013" w:rsidRDefault="00694013">
      <w:pPr>
        <w:pStyle w:val="BodyText"/>
        <w:rPr>
          <w:sz w:val="20"/>
        </w:rPr>
      </w:pPr>
    </w:p>
    <w:p w14:paraId="21A294B4" w14:textId="752F7309" w:rsidR="00694013" w:rsidRDefault="00694013">
      <w:pPr>
        <w:pStyle w:val="BodyText"/>
        <w:rPr>
          <w:sz w:val="20"/>
        </w:rPr>
      </w:pPr>
    </w:p>
    <w:p w14:paraId="385D2292" w14:textId="68041015" w:rsidR="00694013" w:rsidRDefault="00694013">
      <w:pPr>
        <w:pStyle w:val="BodyText"/>
        <w:rPr>
          <w:sz w:val="20"/>
        </w:rPr>
      </w:pPr>
    </w:p>
    <w:p w14:paraId="7EE9D5AF" w14:textId="6BB79587" w:rsidR="00694013" w:rsidRDefault="00694013">
      <w:pPr>
        <w:pStyle w:val="BodyText"/>
        <w:rPr>
          <w:sz w:val="20"/>
        </w:rPr>
      </w:pPr>
    </w:p>
    <w:p w14:paraId="7CF05F17" w14:textId="2C7CE9B8" w:rsidR="00694013" w:rsidRDefault="00694013">
      <w:pPr>
        <w:pStyle w:val="BodyText"/>
        <w:rPr>
          <w:sz w:val="20"/>
        </w:rPr>
      </w:pPr>
    </w:p>
    <w:p w14:paraId="4F1F1521" w14:textId="77777777" w:rsidR="00694013" w:rsidRDefault="00694013">
      <w:pPr>
        <w:pStyle w:val="BodyText"/>
        <w:rPr>
          <w:sz w:val="20"/>
        </w:rPr>
      </w:pPr>
    </w:p>
    <w:p w14:paraId="4DB7E2B1" w14:textId="77777777" w:rsidR="00D93D0D" w:rsidRDefault="00D93D0D">
      <w:pPr>
        <w:pStyle w:val="BodyText"/>
        <w:rPr>
          <w:sz w:val="20"/>
        </w:rPr>
      </w:pPr>
    </w:p>
    <w:p w14:paraId="228073C6" w14:textId="77777777" w:rsidR="00D93D0D" w:rsidRDefault="00D93D0D">
      <w:pPr>
        <w:pStyle w:val="BodyText"/>
        <w:rPr>
          <w:sz w:val="20"/>
        </w:rPr>
      </w:pPr>
    </w:p>
    <w:p w14:paraId="34E633BE" w14:textId="77777777" w:rsidR="00D93D0D" w:rsidRDefault="00D93D0D">
      <w:pPr>
        <w:pStyle w:val="BodyText"/>
        <w:spacing w:before="9"/>
        <w:rPr>
          <w:sz w:val="18"/>
        </w:rPr>
      </w:pPr>
    </w:p>
    <w:p w14:paraId="7E5BDE6E" w14:textId="77777777" w:rsidR="00D93D0D" w:rsidRDefault="00000000">
      <w:pPr>
        <w:ind w:left="119"/>
        <w:rPr>
          <w:i/>
        </w:rPr>
      </w:pPr>
      <w:r>
        <w:rPr>
          <w:i/>
        </w:rPr>
        <w:t>WVUP</w:t>
      </w:r>
      <w:r>
        <w:rPr>
          <w:i/>
          <w:spacing w:val="-5"/>
        </w:rPr>
        <w:t xml:space="preserve"> </w:t>
      </w:r>
      <w:r>
        <w:rPr>
          <w:i/>
        </w:rPr>
        <w:t>UCS</w:t>
      </w:r>
      <w:r>
        <w:rPr>
          <w:i/>
          <w:spacing w:val="-4"/>
        </w:rPr>
        <w:t xml:space="preserve"> </w:t>
      </w:r>
      <w:r>
        <w:rPr>
          <w:i/>
        </w:rPr>
        <w:t>Form</w:t>
      </w:r>
      <w:r>
        <w:rPr>
          <w:i/>
          <w:spacing w:val="-5"/>
        </w:rPr>
        <w:t xml:space="preserve"> </w:t>
      </w:r>
      <w:r>
        <w:rPr>
          <w:i/>
        </w:rPr>
        <w:t>Revised</w:t>
      </w:r>
      <w:r>
        <w:rPr>
          <w:i/>
          <w:spacing w:val="-4"/>
        </w:rPr>
        <w:t xml:space="preserve"> </w:t>
      </w:r>
      <w:r>
        <w:rPr>
          <w:i/>
        </w:rPr>
        <w:t>November</w:t>
      </w:r>
      <w:r>
        <w:rPr>
          <w:i/>
          <w:spacing w:val="-4"/>
        </w:rPr>
        <w:t xml:space="preserve"> 2021</w:t>
      </w:r>
    </w:p>
    <w:sectPr w:rsidR="00D93D0D">
      <w:type w:val="continuous"/>
      <w:pgSz w:w="12240" w:h="15840"/>
      <w:pgMar w:top="680" w:right="7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0EE7"/>
    <w:multiLevelType w:val="hybridMultilevel"/>
    <w:tmpl w:val="881AED5A"/>
    <w:lvl w:ilvl="0" w:tplc="384E8C7A">
      <w:start w:val="1"/>
      <w:numFmt w:val="lowerLetter"/>
      <w:lvlText w:val="%1."/>
      <w:lvlJc w:val="left"/>
      <w:pPr>
        <w:ind w:left="135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A7B4874"/>
    <w:multiLevelType w:val="hybridMultilevel"/>
    <w:tmpl w:val="C6BA7D0C"/>
    <w:lvl w:ilvl="0" w:tplc="D2243AB2">
      <w:start w:val="1"/>
      <w:numFmt w:val="lowerLetter"/>
      <w:lvlText w:val="%1."/>
      <w:lvlJc w:val="left"/>
      <w:pPr>
        <w:ind w:left="135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E6E3F63"/>
    <w:multiLevelType w:val="hybridMultilevel"/>
    <w:tmpl w:val="F3385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D3FFA"/>
    <w:multiLevelType w:val="hybridMultilevel"/>
    <w:tmpl w:val="F882266A"/>
    <w:lvl w:ilvl="0" w:tplc="08645386">
      <w:start w:val="1"/>
      <w:numFmt w:val="lowerLetter"/>
      <w:lvlText w:val="%1."/>
      <w:lvlJc w:val="left"/>
      <w:pPr>
        <w:ind w:left="135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4C411CC6"/>
    <w:multiLevelType w:val="hybridMultilevel"/>
    <w:tmpl w:val="24B69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C7131A"/>
    <w:multiLevelType w:val="hybridMultilevel"/>
    <w:tmpl w:val="A1B046D6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79" w:hanging="360"/>
      </w:p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" w15:restartNumberingAfterBreak="0">
    <w:nsid w:val="58225C52"/>
    <w:multiLevelType w:val="hybridMultilevel"/>
    <w:tmpl w:val="2218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0502"/>
    <w:multiLevelType w:val="hybridMultilevel"/>
    <w:tmpl w:val="8D6A9794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79" w:hanging="360"/>
      </w:p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8" w15:restartNumberingAfterBreak="0">
    <w:nsid w:val="792E2B01"/>
    <w:multiLevelType w:val="hybridMultilevel"/>
    <w:tmpl w:val="F4366C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AEB6F70E">
      <w:start w:val="1"/>
      <w:numFmt w:val="lowerLetter"/>
      <w:lvlText w:val="%2."/>
      <w:lvlJc w:val="left"/>
      <w:pPr>
        <w:ind w:left="1620" w:hanging="360"/>
      </w:pPr>
      <w:rPr>
        <w:rFonts w:ascii="Calibri" w:eastAsia="Calibri" w:hAnsi="Calibri" w:cs="Calibri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EB003C9"/>
    <w:multiLevelType w:val="hybridMultilevel"/>
    <w:tmpl w:val="20269612"/>
    <w:lvl w:ilvl="0" w:tplc="9EF6BBEE">
      <w:start w:val="1"/>
      <w:numFmt w:val="lowerLetter"/>
      <w:lvlText w:val="%1."/>
      <w:lvlJc w:val="left"/>
      <w:pPr>
        <w:ind w:left="135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688064175">
    <w:abstractNumId w:val="6"/>
  </w:num>
  <w:num w:numId="2" w16cid:durableId="1198004590">
    <w:abstractNumId w:val="4"/>
  </w:num>
  <w:num w:numId="3" w16cid:durableId="216235930">
    <w:abstractNumId w:val="8"/>
  </w:num>
  <w:num w:numId="4" w16cid:durableId="30999634">
    <w:abstractNumId w:val="0"/>
  </w:num>
  <w:num w:numId="5" w16cid:durableId="1786001820">
    <w:abstractNumId w:val="3"/>
  </w:num>
  <w:num w:numId="6" w16cid:durableId="1270894643">
    <w:abstractNumId w:val="1"/>
  </w:num>
  <w:num w:numId="7" w16cid:durableId="168182018">
    <w:abstractNumId w:val="9"/>
  </w:num>
  <w:num w:numId="8" w16cid:durableId="316999773">
    <w:abstractNumId w:val="2"/>
  </w:num>
  <w:num w:numId="9" w16cid:durableId="2021154637">
    <w:abstractNumId w:val="5"/>
  </w:num>
  <w:num w:numId="10" w16cid:durableId="1144929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D0D"/>
    <w:rsid w:val="000770E4"/>
    <w:rsid w:val="000F179F"/>
    <w:rsid w:val="001D5D4E"/>
    <w:rsid w:val="001E2514"/>
    <w:rsid w:val="002F4E23"/>
    <w:rsid w:val="00375746"/>
    <w:rsid w:val="003775D9"/>
    <w:rsid w:val="003B02B2"/>
    <w:rsid w:val="00461D32"/>
    <w:rsid w:val="00566A58"/>
    <w:rsid w:val="005C7C26"/>
    <w:rsid w:val="00694013"/>
    <w:rsid w:val="006C1D05"/>
    <w:rsid w:val="00724926"/>
    <w:rsid w:val="00AA7C9E"/>
    <w:rsid w:val="00D93D0D"/>
    <w:rsid w:val="00E3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FFCC"/>
  <w15:docId w15:val="{A8BA1BFA-A844-4CB2-9CE8-0081B3AB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3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11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6940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4013"/>
    <w:pPr>
      <w:widowControl/>
      <w:autoSpaceDE/>
      <w:autoSpaceDN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757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 at Parkersburg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McClung</dc:creator>
  <cp:lastModifiedBy>Charles Almond</cp:lastModifiedBy>
  <cp:revision>5</cp:revision>
  <dcterms:created xsi:type="dcterms:W3CDTF">2022-12-06T14:09:00Z</dcterms:created>
  <dcterms:modified xsi:type="dcterms:W3CDTF">2023-01-30T13:54:00Z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2022-11-28T00:00:00Z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D:20220726150539</vt:lpwstr>
  </property>
</Properties>
</file>