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小标宋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小标宋" w:cs="Times New Roman"/>
          <w:sz w:val="44"/>
          <w:szCs w:val="44"/>
          <w:lang w:val="en-US" w:eastAsia="zh-CN"/>
        </w:rPr>
        <w:t>首批社会组织党建示范</w:t>
      </w:r>
      <w:r>
        <w:rPr>
          <w:rFonts w:hint="eastAsia" w:ascii="Times New Roman" w:hAnsi="Times New Roman" w:eastAsia="小标宋" w:cs="Times New Roman"/>
          <w:sz w:val="44"/>
          <w:szCs w:val="44"/>
          <w:lang w:val="en-US" w:eastAsia="zh-CN"/>
        </w:rPr>
        <w:t>创建单位</w:t>
      </w:r>
      <w:r>
        <w:rPr>
          <w:rFonts w:hint="default" w:ascii="Times New Roman" w:hAnsi="Times New Roman" w:eastAsia="小标宋" w:cs="Times New Roman"/>
          <w:sz w:val="44"/>
          <w:szCs w:val="44"/>
          <w:lang w:val="en-US"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云南省青少年音乐艺术协会党委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云南省厨房设备行业协会党支部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云南省泛亚特色农产品流通行业协会党支部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云南省咖啡行业协会党支部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云南省矿物油废弃物综合利用行业协会党支部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云南省汽车维修行业协会党支部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云南省水利工程行业协会党支部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云南省亚联国际舞蹈艺术协会党支部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云南省智慧城市集成服务商协会党支部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云南省珠宝玉石首饰行业协会党支部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云南爱心鸟失独家庭关爱中心党支部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云南连心社区照顾服务中心党支部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云南省老龄事业发展基金会党支部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云南三益文化国防基金会党支部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44980"/>
    <w:rsid w:val="40744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2017-11-30T03:49:00Z</dcterms:created>
  <dc:creator>凹囖凹┊℡</dc:creator>
  <cp:lastModifiedBy>凹囖凹┊℡</cp:lastModifiedBy>
  <dcterms:modified xsi:type="dcterms:W3CDTF">2017-11-30T03:49:45Z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